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创造历史的起点是改变儿童的命运</w:t>
      </w:r>
    </w:p>
    <w:p>
      <w:pPr>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——《儿童的一百种语言》读书分享</w:t>
      </w:r>
    </w:p>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成都市双流区协和幼儿园  田浩江</w:t>
      </w:r>
    </w:p>
    <w:p>
      <w:pPr>
        <w:jc w:val="center"/>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ascii="方正仿宋_GBK" w:hAnsi="方正仿宋_GBK" w:eastAsia="方正仿宋_GBK" w:cs="方正仿宋_GBK"/>
          <w:sz w:val="28"/>
          <w:szCs w:val="28"/>
        </w:rPr>
        <w:t xml:space="preserve"> </w:t>
      </w:r>
      <w:r>
        <w:rPr>
          <w:rFonts w:ascii="方正仿宋_GBK" w:hAnsi="方正仿宋_GBK" w:eastAsia="方正仿宋_GBK" w:cs="方正仿宋_GBK"/>
          <w:sz w:val="28"/>
          <w:szCs w:val="28"/>
        </w:rPr>
        <w:t xml:space="preserve">  </w:t>
      </w:r>
      <w:r>
        <w:rPr>
          <w:rFonts w:hint="eastAsia"/>
        </w:rPr>
        <w:t xml:space="preserve"> 我今天分享的主题选自这本书中正文第29页</w:t>
      </w:r>
      <w:r>
        <w:rPr>
          <w:rFonts w:hint="eastAsia"/>
          <w:lang w:eastAsia="zh-CN"/>
        </w:rPr>
        <w:t>，</w:t>
      </w:r>
      <w:r>
        <w:rPr>
          <w:rFonts w:hint="eastAsia"/>
        </w:rPr>
        <w:t>第一部分第二章第一个阶段内容的最后一句话 “改变历史首先要参与历史，创造历史的起点是改变儿童的命运。</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lang w:eastAsia="zh-CN"/>
        </w:rPr>
      </w:pPr>
      <w:r>
        <w:rPr>
          <w:rFonts w:hint="eastAsia"/>
        </w:rPr>
        <w:t>“儿童，由一百种组成的，儿童有一百种语言，一百只手，一百种思想，一百种思维方式、游戏方式、说话的方式。一百种，一百种方式聆听、惊喜和热爱，一百种喜悦去歌唱和理解。一百个世界去探索，一百个世界去创造，一百个世界去梦想……”《不，一百种是在那里》节选，作者：罗里斯·马拉古奇</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rPr>
      </w:pPr>
      <w:r>
        <w:rPr>
          <w:rFonts w:hint="eastAsia"/>
        </w:rPr>
        <w:t>本书共五个部分，我目前读了第一部分</w:t>
      </w:r>
      <w:r>
        <w:rPr>
          <w:rFonts w:hint="eastAsia"/>
          <w:lang w:eastAsia="zh-CN"/>
        </w:rPr>
        <w:t>，下面将从以下四个方面做分享</w:t>
      </w:r>
      <w:r>
        <w:rPr>
          <w:rFonts w:hint="eastAsia"/>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22" w:firstLineChars="200"/>
        <w:textAlignment w:val="auto"/>
        <w:rPr>
          <w:rFonts w:hint="eastAsia"/>
          <w:b/>
          <w:bCs/>
        </w:rPr>
      </w:pPr>
      <w:r>
        <w:rPr>
          <w:rFonts w:hint="eastAsia"/>
          <w:b/>
          <w:bCs/>
        </w:rPr>
        <w:t>第一部分概述</w:t>
      </w:r>
    </w:p>
    <w:p>
      <w:pPr>
        <w:keepNext w:val="0"/>
        <w:keepLines w:val="0"/>
        <w:pageBreakBefore w:val="0"/>
        <w:widowControl w:val="0"/>
        <w:numPr>
          <w:numId w:val="0"/>
        </w:numPr>
        <w:kinsoku/>
        <w:wordWrap/>
        <w:overflowPunct/>
        <w:topLinePunct w:val="0"/>
        <w:autoSpaceDE/>
        <w:autoSpaceDN/>
        <w:bidi w:val="0"/>
        <w:adjustRightInd/>
        <w:snapToGrid/>
        <w:spacing w:line="500" w:lineRule="exact"/>
        <w:ind w:firstLine="420" w:firstLineChars="200"/>
        <w:textAlignment w:val="auto"/>
        <w:rPr>
          <w:rFonts w:hint="eastAsia"/>
        </w:rPr>
      </w:pPr>
      <w:r>
        <w:rPr>
          <w:rFonts w:hint="eastAsia"/>
          <w:lang w:eastAsia="zh-CN"/>
        </w:rPr>
        <w:t>第一部分</w:t>
      </w:r>
      <w:r>
        <w:rPr>
          <w:rFonts w:hint="eastAsia"/>
        </w:rPr>
        <w:t>中主要讲述了瑞吉欧教育的创立情况、历史背景、理念等，还介绍了“儿童的一百种语言”展览的和为本书贡献出许多极具价值的想法的庞大团体，简明阐述这本书的知识分量与阅读价值。呈现了与马拉古奇的访谈内容，以问答的形式讲述了更多关于瑞吉欧的发展，包括理念、基本原则、扩大沟通网络、理论与实践、教与学的关系、师资的培训等方面，社区与教师的合作关系等，为读者介绍了瑞吉欧的教育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bCs/>
        </w:rPr>
      </w:pPr>
      <w:r>
        <w:rPr>
          <w:rFonts w:hint="eastAsia"/>
          <w:b/>
          <w:bCs/>
        </w:rPr>
        <w:t xml:space="preserve">    </w:t>
      </w:r>
      <w:r>
        <w:rPr>
          <w:rFonts w:hint="eastAsia"/>
          <w:b/>
          <w:bCs/>
          <w:lang w:eastAsia="zh-CN"/>
        </w:rPr>
        <w:t>二、</w:t>
      </w:r>
      <w:r>
        <w:rPr>
          <w:rFonts w:hint="eastAsia"/>
          <w:b/>
          <w:bCs/>
        </w:rPr>
        <w:t>重点内容</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rPr>
      </w:pPr>
      <w:r>
        <w:rPr>
          <w:rFonts w:hint="eastAsia"/>
        </w:rPr>
        <w:t>创始人马拉古奇谈到了学校的创建是民众用坦克车、卡车、马匹等设备，依靠自己的双手一砖一瓦建立起一所新的民间学校，当时这所学校起名叫“鲁宾逊”，只有两个教室，最多只能容纳60位小朋友。很难想象</w:t>
      </w:r>
      <w:r>
        <w:rPr>
          <w:rFonts w:hint="eastAsia"/>
          <w:lang w:eastAsia="zh-CN"/>
        </w:rPr>
        <w:t>，</w:t>
      </w:r>
      <w:r>
        <w:rPr>
          <w:rFonts w:hint="eastAsia"/>
        </w:rPr>
        <w:t>二战过后</w:t>
      </w:r>
      <w:r>
        <w:rPr>
          <w:rFonts w:hint="eastAsia"/>
          <w:lang w:eastAsia="zh-CN"/>
        </w:rPr>
        <w:t>，</w:t>
      </w:r>
      <w:r>
        <w:rPr>
          <w:rFonts w:hint="eastAsia"/>
        </w:rPr>
        <w:t>在一个满是战争疮痍的荒凉小镇上，一群充满热情和勇气的人们，用他们仅有的财产，不计报酬，义务付出，为孩子们建造乐园。这所学校由家长建立，老师都来自周边小学和主教学校，他们和家长一起自</w:t>
      </w:r>
      <w:r>
        <w:rPr>
          <w:rFonts w:hint="eastAsia"/>
          <w:lang w:eastAsia="zh-CN"/>
        </w:rPr>
        <w:t>主</w:t>
      </w:r>
      <w:r>
        <w:rPr>
          <w:rFonts w:hint="eastAsia"/>
        </w:rPr>
        <w:t>经营管理学校，在不断摸索中将学校发展壮大。 </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rPr>
      </w:pPr>
      <w:r>
        <w:rPr>
          <w:rFonts w:hint="eastAsia"/>
        </w:rPr>
        <w:t>瑞吉欧每周会组织一次活动，他们把学校搬到镇上，用卡车拉着教师、幼儿和道具到户外、广场、公园或市立剧院的廊柱下举办教学与展览。活动过程中幼儿很开心，看到这一番情景的市民也都很惊讶，因为他们的教育打破了许多传统的做法，这对意大利原有的幼儿教育是一个全新的挑战。瑞吉欧的创立者们不甘于平庸，积极参与，创造了历史，走在没有可以借鉴的，甚至是独行摸索的道路上，他们唯一可以依赖的就是立足在实践的检验基础上理论的反思和引导。</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b/>
          <w:bCs/>
        </w:rPr>
      </w:pPr>
      <w:r>
        <w:rPr>
          <w:rFonts w:hint="eastAsia"/>
          <w:b/>
          <w:bCs/>
          <w:lang w:eastAsia="zh-CN"/>
        </w:rPr>
        <w:t>三、教育</w:t>
      </w:r>
      <w:r>
        <w:rPr>
          <w:rFonts w:hint="eastAsia"/>
          <w:b/>
          <w:bCs/>
        </w:rPr>
        <w:t>观点</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rPr>
      </w:pPr>
      <w:r>
        <w:rPr>
          <w:rFonts w:hint="eastAsia"/>
          <w:lang w:val="en-US" w:eastAsia="zh-CN"/>
        </w:rPr>
        <w:t>1.</w:t>
      </w:r>
      <w:r>
        <w:rPr>
          <w:rFonts w:hint="eastAsia"/>
        </w:rPr>
        <w:t>只有我们从儿童身上学习，才能了解他们，帮助他们成长。</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rPr>
      </w:pPr>
      <w:r>
        <w:rPr>
          <w:rFonts w:hint="eastAsia"/>
          <w:lang w:val="en-US" w:eastAsia="zh-CN"/>
        </w:rPr>
        <w:t>2.</w:t>
      </w:r>
      <w:r>
        <w:rPr>
          <w:rFonts w:hint="eastAsia"/>
        </w:rPr>
        <w:t>每一位幼儿都是主角，要维持他们强烈的好奇心。</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rPr>
      </w:pPr>
      <w:r>
        <w:rPr>
          <w:rFonts w:hint="eastAsia"/>
          <w:lang w:val="en-US" w:eastAsia="zh-CN"/>
        </w:rPr>
        <w:t>3.</w:t>
      </w:r>
      <w:r>
        <w:rPr>
          <w:rFonts w:hint="eastAsia"/>
        </w:rPr>
        <w:t>我们也尽可能地从幼儿身上、活动中和家庭中不断学习，我们从不墨守成规，随时改变自己的观点。</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rPr>
      </w:pPr>
      <w:r>
        <w:rPr>
          <w:rFonts w:hint="eastAsia"/>
          <w:lang w:val="en-US" w:eastAsia="zh-CN"/>
        </w:rPr>
        <w:t>4.</w:t>
      </w:r>
      <w:r>
        <w:rPr>
          <w:rFonts w:hint="eastAsia"/>
        </w:rPr>
        <w:t>平凡的人也要活得有尊严并知道生活的意义和价值；能够在理智和目标的指引下做出选择；对人类的未来抱有希望。</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rPr>
      </w:pPr>
      <w:r>
        <w:rPr>
          <w:rFonts w:hint="eastAsia"/>
          <w:lang w:val="en-US" w:eastAsia="zh-CN"/>
        </w:rPr>
        <w:t>5.</w:t>
      </w:r>
      <w:r>
        <w:rPr>
          <w:rFonts w:hint="eastAsia"/>
        </w:rPr>
        <w:t>在我们的系统中，最基本和最核心的是幼儿，但仅仅这样还不够。我们也认为教师与家庭在幼儿教育上扮演重要的角色。因此，我们将幼儿、教师和家庭作为协作体系的三个重要组成部分。</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rPr>
      </w:pPr>
      <w:r>
        <w:rPr>
          <w:rFonts w:hint="eastAsia"/>
          <w:lang w:val="en-US" w:eastAsia="zh-CN"/>
        </w:rPr>
        <w:t>6.</w:t>
      </w:r>
      <w:r>
        <w:rPr>
          <w:rFonts w:hint="eastAsia"/>
        </w:rPr>
        <w:t>我们给孩子提供选择的可能性越大，幼儿就有愈强烈的动机和愈丰富的经验。</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b/>
          <w:bCs/>
        </w:rPr>
      </w:pPr>
      <w:r>
        <w:rPr>
          <w:rFonts w:hint="eastAsia"/>
          <w:b/>
          <w:bCs/>
          <w:lang w:eastAsia="zh-CN"/>
        </w:rPr>
        <w:t>四、感悟与</w:t>
      </w:r>
      <w:r>
        <w:rPr>
          <w:rFonts w:hint="eastAsia"/>
          <w:b/>
          <w:bCs/>
        </w:rPr>
        <w:t>思考</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rPr>
      </w:pPr>
      <w:r>
        <w:rPr>
          <w:rFonts w:hint="eastAsia"/>
        </w:rPr>
        <w:t>1．幼儿园的教育真的不是简单的玩玩闹闹、唱唱跳跳，幼儿也不是模式下的产物，是独立、自主、被关爱、被尊重的个体。对于以上甚至更多所提及的观点，我们要做的不仅仅是梳理出来去认同它，而是要突破、要行动，对幼儿教育要有强烈的责任意识，这关乎着一个人性格的塑造、国家未来人才培养甚至更高远。</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rPr>
      </w:pPr>
      <w:r>
        <w:rPr>
          <w:rFonts w:hint="eastAsia"/>
        </w:rPr>
        <w:t>2.在第一部分读完以后，首先看到了瑞吉欧艾米利亚这个城市的一个重要特点就是公民意识，居民有强烈的民主参与意识和公共社区观念。为什么要提公民意识,因为我觉得这可以解释幼儿教育如何成为社会改革的力量这一问题。有了这种强烈的全民民主的传统，瑞吉欧艾米利亚的人把自己当作这个城市、这个国家的主人，积极热情地参与社会事务，成为社会改革的一份子。其实我们从小所接受的主人翁意识的教育和这应该也是一致的。幼儿教育阶段教育出什么样的孩子，很大一方面决定了他将来是什么样的社会人。这也是为什么幼儿教育越来越受到重视的一个重要的原因。另外，书中提到瑞吉欧教育的一开始，教师、家长和儿童就确立了合作的关系。我想说，教育是一项公共事务，孩子们去学校，是和家长老师一起探讨问题、解决问题的。公民意识、合作意识的教育应从小就深入儿童的内心。</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方正仿宋_GBK" w:hAnsi="方正仿宋_GBK" w:eastAsia="方正仿宋_GBK" w:cs="方正仿宋_GBK"/>
          <w:color w:val="3C3C3D"/>
          <w:spacing w:val="6"/>
          <w:sz w:val="28"/>
          <w:szCs w:val="28"/>
          <w:shd w:val="clear" w:color="auto" w:fill="FFFFFF"/>
        </w:rPr>
      </w:pPr>
      <w:r>
        <w:rPr>
          <w:rFonts w:hint="eastAsia"/>
        </w:rPr>
        <w:t>以上便是我读了这本书第一部分的分享，相信这本书中还有更多的知识在等着我，我也逐渐了解到其中的价值，紧接着也将继续阅读，最后想说一句话来回应我今天分享的主题，书中就有历史、历史就是经验、经验就是知识、知识可以改变命运。</w:t>
      </w:r>
      <w:r>
        <w:rPr>
          <w:rFonts w:hint="eastAsia" w:ascii="方正仿宋_GBK" w:hAnsi="方正仿宋_GBK" w:eastAsia="方正仿宋_GBK" w:cs="方正仿宋_GBK"/>
          <w:color w:val="3C3C3D"/>
          <w:spacing w:val="6"/>
          <w:sz w:val="28"/>
          <w:szCs w:val="28"/>
          <w:shd w:val="clear" w:color="auto" w:fill="FFFFFF"/>
        </w:rPr>
        <w:t xml:space="preserve"> </w:t>
      </w:r>
      <w:bookmarkStart w:id="0" w:name="_GoBack"/>
      <w:bookmarkEnd w:id="0"/>
    </w:p>
    <w:p>
      <w:pPr>
        <w:pStyle w:val="2"/>
        <w:widowControl/>
        <w:shd w:val="clear" w:color="auto" w:fill="FFFFFF"/>
        <w:spacing w:beforeAutospacing="0" w:afterAutospacing="0"/>
        <w:jc w:val="both"/>
        <w:rPr>
          <w:rFonts w:ascii="方正仿宋_GBK" w:hAnsi="方正仿宋_GBK" w:eastAsia="方正仿宋_GBK" w:cs="方正仿宋_GBK"/>
          <w:color w:val="333333"/>
          <w:spacing w:val="30"/>
          <w:sz w:val="28"/>
          <w:szCs w:val="28"/>
        </w:rPr>
      </w:pP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w:t>
      </w:r>
    </w:p>
    <w:p>
      <w:pPr>
        <w:pStyle w:val="2"/>
        <w:widowControl/>
        <w:shd w:val="clear" w:color="auto" w:fill="FFFFFF"/>
        <w:spacing w:beforeAutospacing="0" w:afterAutospacing="0"/>
        <w:jc w:val="both"/>
        <w:rPr>
          <w:rFonts w:ascii="方正仿宋_GBK" w:hAnsi="方正仿宋_GBK" w:eastAsia="方正仿宋_GBK" w:cs="方正仿宋_GBK"/>
          <w:color w:val="333333"/>
          <w:spacing w:val="30"/>
          <w:sz w:val="28"/>
          <w:szCs w:val="28"/>
          <w:shd w:val="clear" w:color="auto" w:fill="FFFFFF"/>
        </w:rPr>
      </w:pPr>
      <w:r>
        <w:rPr>
          <w:rFonts w:hint="eastAsia" w:ascii="方正仿宋_GBK" w:hAnsi="方正仿宋_GBK" w:eastAsia="方正仿宋_GBK" w:cs="方正仿宋_GBK"/>
          <w:color w:val="333333"/>
          <w:spacing w:val="30"/>
          <w:sz w:val="28"/>
          <w:szCs w:val="28"/>
          <w:shd w:val="clear" w:color="auto" w:fill="FFFFFF"/>
        </w:rPr>
        <w:t xml:space="preserve">    </w:t>
      </w:r>
    </w:p>
    <w:p>
      <w:pPr>
        <w:pStyle w:val="2"/>
        <w:widowControl/>
        <w:shd w:val="clear" w:color="auto" w:fill="FFFFFF"/>
        <w:spacing w:beforeAutospacing="0" w:afterAutospacing="0"/>
        <w:jc w:val="both"/>
        <w:rPr>
          <w:rFonts w:ascii="Microsoft YaHei UI" w:hAnsi="Microsoft YaHei UI" w:eastAsia="Microsoft YaHei UI" w:cs="Microsoft YaHei UI"/>
          <w:color w:val="333333"/>
          <w:spacing w:val="30"/>
          <w:sz w:val="21"/>
          <w:szCs w:val="21"/>
          <w:shd w:val="clear" w:color="auto" w:fill="FFFFFF"/>
        </w:rPr>
      </w:pPr>
    </w:p>
    <w:p>
      <w:pPr>
        <w:rPr>
          <w:rFonts w:ascii="Microsoft YaHei UI" w:hAnsi="Microsoft YaHei UI" w:eastAsia="Microsoft YaHei UI" w:cs="Microsoft YaHei UI"/>
          <w:color w:val="333333"/>
          <w:spacing w:val="8"/>
          <w:sz w:val="25"/>
          <w:szCs w:val="25"/>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巴国布衣">
    <w:panose1 w:val="02000500000000000000"/>
    <w:charset w:val="86"/>
    <w:family w:val="auto"/>
    <w:pitch w:val="default"/>
    <w:sig w:usb0="00000283" w:usb1="080F0C00" w:usb2="00000012" w:usb3="00000000" w:csb0="00040001" w:csb1="00000000"/>
  </w:font>
  <w:font w:name="薄荷味牛奶">
    <w:panose1 w:val="02010600010101010101"/>
    <w:charset w:val="86"/>
    <w:family w:val="auto"/>
    <w:pitch w:val="default"/>
    <w:sig w:usb0="A00002BF" w:usb1="18CF6CFB" w:usb2="00000012" w:usb3="00000000" w:csb0="00040001" w:csb1="00000000"/>
  </w:font>
  <w:font w:name="方正风雅宋简体">
    <w:panose1 w:val="02000000000000000000"/>
    <w:charset w:val="86"/>
    <w:family w:val="auto"/>
    <w:pitch w:val="default"/>
    <w:sig w:usb0="00000001" w:usb1="08000000" w:usb2="00000000" w:usb3="00000000" w:csb0="00040001" w:csb1="00000000"/>
  </w:font>
  <w:font w:name="方正卡通简体">
    <w:panose1 w:val="02010600010101010101"/>
    <w:charset w:val="86"/>
    <w:family w:val="auto"/>
    <w:pitch w:val="default"/>
    <w:sig w:usb0="00000001" w:usb1="080E0000" w:usb2="00000000" w:usb3="00000000" w:csb0="00040000" w:csb1="00000000"/>
  </w:font>
  <w:font w:name="汉仪琥珀体简">
    <w:panose1 w:val="02010600000101010101"/>
    <w:charset w:val="86"/>
    <w:family w:val="auto"/>
    <w:pitch w:val="default"/>
    <w:sig w:usb0="00000001" w:usb1="080E0800" w:usb2="00000002" w:usb3="00000000" w:csb0="00040000" w:csb1="00000000"/>
  </w:font>
  <w:font w:name="华文中宋">
    <w:panose1 w:val="02010600040101010101"/>
    <w:charset w:val="86"/>
    <w:family w:val="auto"/>
    <w:pitch w:val="default"/>
    <w:sig w:usb0="00000287" w:usb1="080F0000" w:usb2="00000000" w:usb3="00000000" w:csb0="0004009F" w:csb1="DFD70000"/>
  </w:font>
  <w:font w:name="那么热爱淘气体">
    <w:panose1 w:val="00000500000000000000"/>
    <w:charset w:val="86"/>
    <w:family w:val="auto"/>
    <w:pitch w:val="default"/>
    <w:sig w:usb0="00000001" w:usb1="08010410" w:usb2="00000006" w:usb3="00000000" w:csb0="00040000" w:csb1="00000000"/>
  </w:font>
  <w:font w:name="一场不分手的恋爱">
    <w:panose1 w:val="02000000000000000000"/>
    <w:charset w:val="86"/>
    <w:family w:val="auto"/>
    <w:pitch w:val="default"/>
    <w:sig w:usb0="00000001" w:usb1="08010410" w:usb2="00000012" w:usb3="00000000" w:csb0="001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琥珀_U">
    <w:panose1 w:val="020F0A00000000000000"/>
    <w:charset w:val="86"/>
    <w:family w:val="auto"/>
    <w:pitch w:val="default"/>
    <w:sig w:usb0="A00002BF" w:usb1="184F6CF8"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6B3B4"/>
    <w:multiLevelType w:val="singleLevel"/>
    <w:tmpl w:val="85E6B3B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E7F"/>
    <w:rsid w:val="0012373C"/>
    <w:rsid w:val="004A0CE7"/>
    <w:rsid w:val="00950F48"/>
    <w:rsid w:val="009830AE"/>
    <w:rsid w:val="00A1411E"/>
    <w:rsid w:val="00B16169"/>
    <w:rsid w:val="00C0335E"/>
    <w:rsid w:val="00CE367F"/>
    <w:rsid w:val="00D06202"/>
    <w:rsid w:val="00D15E7F"/>
    <w:rsid w:val="00DD70B3"/>
    <w:rsid w:val="00E223DF"/>
    <w:rsid w:val="00FB5270"/>
    <w:rsid w:val="234C5801"/>
    <w:rsid w:val="47270B55"/>
    <w:rsid w:val="784A5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266</Words>
  <Characters>1522</Characters>
  <Lines>12</Lines>
  <Paragraphs>3</Paragraphs>
  <TotalTime>166</TotalTime>
  <ScaleCrop>false</ScaleCrop>
  <LinksUpToDate>false</LinksUpToDate>
  <CharactersWithSpaces>1785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ㄚòひ、不配拥有</cp:lastModifiedBy>
  <dcterms:modified xsi:type="dcterms:W3CDTF">2021-09-21T08:08:55Z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BF16C8409FEE40E49669AC45E6ED058A</vt:lpwstr>
  </property>
</Properties>
</file>